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E06D2" w14:textId="441E22A4" w:rsidR="001F7D69" w:rsidRPr="00ED3E3D" w:rsidRDefault="001A5EB4" w:rsidP="001A5EB4">
      <w:pPr>
        <w:pStyle w:val="PNberschrift"/>
        <w:ind w:right="3542"/>
        <w:rPr>
          <w:rFonts w:asciiTheme="minorHAnsi" w:hAnsiTheme="minorHAnsi" w:cstheme="minorHAnsi"/>
          <w:b w:val="0"/>
          <w:bCs w:val="0"/>
          <w:highlight w:val="green"/>
        </w:rPr>
      </w:pPr>
      <w:r w:rsidRPr="00ED3E3D">
        <w:rPr>
          <w:b w:val="0"/>
          <w:bCs w:val="0"/>
          <w:noProof/>
          <w:lang w:eastAsia="de-DE"/>
        </w:rPr>
        <mc:AlternateContent>
          <mc:Choice Requires="wps">
            <w:drawing>
              <wp:anchor distT="0" distB="0" distL="114300" distR="114300" simplePos="0" relativeHeight="251659264"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77777777" w:rsidR="001A5EB4" w:rsidRPr="00CC3FEF" w:rsidRDefault="001A5EB4" w:rsidP="001A5EB4">
                            <w:pPr>
                              <w:spacing w:after="200" w:line="276" w:lineRule="auto"/>
                              <w:rPr>
                                <w:sz w:val="16"/>
                                <w:szCs w:val="16"/>
                              </w:rPr>
                            </w:pPr>
                            <w:r w:rsidRPr="00CC3FEF">
                              <w:rPr>
                                <w:sz w:val="16"/>
                                <w:szCs w:val="16"/>
                              </w:rPr>
                              <w:t>PRESSEKONTAKT</w:t>
                            </w:r>
                          </w:p>
                          <w:p w14:paraId="745766DE" w14:textId="284AFE7D" w:rsidR="001A5EB4" w:rsidRDefault="00ED3E3D" w:rsidP="001A5EB4">
                            <w:pPr>
                              <w:spacing w:line="360" w:lineRule="auto"/>
                              <w:rPr>
                                <w:rFonts w:cs="Arial"/>
                                <w:bCs/>
                                <w:noProof/>
                                <w:color w:val="000000"/>
                                <w:sz w:val="16"/>
                                <w:szCs w:val="16"/>
                              </w:rPr>
                            </w:pPr>
                            <w:r>
                              <w:rPr>
                                <w:rFonts w:cs="Arial"/>
                                <w:bCs/>
                                <w:noProof/>
                                <w:color w:val="000000"/>
                                <w:sz w:val="16"/>
                                <w:szCs w:val="16"/>
                              </w:rPr>
                              <w:t>Caroline Schraenkler</w:t>
                            </w:r>
                          </w:p>
                          <w:p w14:paraId="46AC65FC" w14:textId="2B06F021" w:rsidR="00614912" w:rsidRDefault="00614912" w:rsidP="001A5EB4">
                            <w:pPr>
                              <w:spacing w:line="360" w:lineRule="auto"/>
                              <w:rPr>
                                <w:rFonts w:cs="Arial"/>
                                <w:bCs/>
                                <w:noProof/>
                                <w:color w:val="000000"/>
                                <w:sz w:val="16"/>
                                <w:szCs w:val="16"/>
                              </w:rPr>
                            </w:pPr>
                            <w:r w:rsidRPr="003B3D60">
                              <w:rPr>
                                <w:rFonts w:cs="Arial"/>
                                <w:noProof/>
                                <w:color w:val="000000"/>
                                <w:sz w:val="16"/>
                                <w:szCs w:val="16"/>
                              </w:rPr>
                              <w:t>Tel. +49 721 4846-</w:t>
                            </w:r>
                            <w:r w:rsidR="00ED3E3D">
                              <w:rPr>
                                <w:rFonts w:cs="Arial"/>
                                <w:noProof/>
                                <w:color w:val="000000"/>
                                <w:sz w:val="16"/>
                                <w:szCs w:val="16"/>
                              </w:rPr>
                              <w:t>1404</w:t>
                            </w:r>
                          </w:p>
                          <w:p w14:paraId="61643A74" w14:textId="29647CE6" w:rsidR="004C3A65" w:rsidRPr="00ED3E3D" w:rsidRDefault="00983810" w:rsidP="001A5EB4">
                            <w:pPr>
                              <w:spacing w:line="360" w:lineRule="auto"/>
                              <w:rPr>
                                <w:rFonts w:cs="Arial"/>
                                <w:bCs/>
                                <w:noProof/>
                                <w:color w:val="000000"/>
                                <w:sz w:val="16"/>
                                <w:szCs w:val="16"/>
                              </w:rPr>
                            </w:pPr>
                            <w:r>
                              <w:rPr>
                                <w:rStyle w:val="Hyperlink"/>
                                <w:rFonts w:cs="Arial"/>
                                <w:bCs/>
                                <w:noProof/>
                                <w:sz w:val="16"/>
                                <w:szCs w:val="16"/>
                              </w:rPr>
                              <w:t>presse</w:t>
                            </w:r>
                            <w:r w:rsidR="004C3A65" w:rsidRPr="00ED3E3D">
                              <w:rPr>
                                <w:rStyle w:val="Hyperlink"/>
                                <w:rFonts w:cs="Arial"/>
                                <w:bCs/>
                                <w:noProof/>
                                <w:sz w:val="16"/>
                                <w:szCs w:val="16"/>
                              </w:rPr>
                              <w:t>@pi.de</w:t>
                            </w:r>
                          </w:p>
                          <w:p w14:paraId="4FFBDE38" w14:textId="77777777" w:rsidR="001A5EB4" w:rsidRPr="00ED3E3D" w:rsidRDefault="001A5EB4" w:rsidP="001A5EB4">
                            <w:pPr>
                              <w:spacing w:line="360" w:lineRule="auto"/>
                              <w:rPr>
                                <w:rFonts w:cs="Arial"/>
                                <w:bCs/>
                                <w:noProof/>
                                <w:color w:val="000000"/>
                                <w:sz w:val="16"/>
                                <w:szCs w:val="16"/>
                              </w:rPr>
                            </w:pPr>
                          </w:p>
                          <w:p w14:paraId="0C88F798" w14:textId="77777777" w:rsidR="001A5EB4" w:rsidRPr="00F61554" w:rsidRDefault="001A5EB4" w:rsidP="001A5EB4">
                            <w:pPr>
                              <w:spacing w:line="360" w:lineRule="auto"/>
                              <w:rPr>
                                <w:rFonts w:cs="Arial"/>
                                <w:noProof/>
                                <w:sz w:val="16"/>
                                <w:szCs w:val="16"/>
                              </w:rPr>
                            </w:pPr>
                            <w:r w:rsidRPr="00ED3E3D">
                              <w:rPr>
                                <w:rFonts w:cs="Arial"/>
                                <w:bCs/>
                                <w:noProof/>
                                <w:color w:val="000000"/>
                                <w:sz w:val="16"/>
                                <w:szCs w:val="16"/>
                              </w:rPr>
                              <w:t xml:space="preserve">Physik Instrumente (PI) </w:t>
                            </w:r>
                            <w:r w:rsidRPr="00ED3E3D">
                              <w:rPr>
                                <w:rFonts w:cs="Arial"/>
                                <w:bCs/>
                                <w:noProof/>
                                <w:color w:val="000000"/>
                                <w:sz w:val="16"/>
                                <w:szCs w:val="16"/>
                              </w:rPr>
                              <w:br/>
                              <w:t xml:space="preserve">GmbH &amp; Co. </w:t>
                            </w:r>
                            <w:r w:rsidRPr="00974F76">
                              <w:rPr>
                                <w:rFonts w:cs="Arial"/>
                                <w:bCs/>
                                <w:noProof/>
                                <w:color w:val="000000"/>
                                <w:sz w:val="16"/>
                                <w:szCs w:val="16"/>
                              </w:rPr>
                              <w:t>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2" w:history="1">
                              <w:r w:rsidRPr="00974F76">
                                <w:rPr>
                                  <w:rStyle w:val="Hyperlink"/>
                                  <w:rFonts w:cs="Arial"/>
                                  <w:noProof/>
                                  <w:sz w:val="16"/>
                                  <w:szCs w:val="16"/>
                                </w:rPr>
                                <w:t>www.pi.de</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7aqDAIAAPcDAAAOAAAAZHJzL2Uyb0RvYy54bWysU9uO0zAQfUfiHyy/06TdFtqo6WrpUoS0&#10;XKSFD3Adp7FwPGbsNilfz9jJdgu8IfJgzWTGZ2bOHK9v+9awk0KvwZZ8Osk5U1ZCpe2h5N++7l4t&#10;OfNB2EoYsKrkZ+X57ebli3XnCjWDBkylkBGI9UXnSt6E4Ios87JRrfATcMpSsAZsRSAXD1mFoiP0&#10;1mSzPH+ddYCVQ5DKe/p7PwT5JuHXtZLhc117FZgpOfUW0onp3Mcz26xFcUDhGi3HNsQ/dNEKbano&#10;BepeBMGOqP+CarVE8FCHiYQ2g7rWUqUZaJpp/sc0j41wKs1C5Hh3ocn/P1j56fToviAL/VvoaYFp&#10;CO8eQH73zMK2Efag7hCha5SoqPA0UpZ1zhfj1Ui1L3wE2XcfoaIli2OABNTX2EZWaE5G6LSA84V0&#10;1QcmY8mbxWyxoJCk2HSe36yWi1RDFE/XHfrwXkHLolFypK0meHF68CG2I4qnlFjNg9HVThuTHDzs&#10;twbZSZACdukb0X9LM5Z1JV9RKwnZQryfxNHqQAo1ui35Mo/foJlIxztbpZQgtBls6sTYkZ9IyUBO&#10;6Pc9JUae9lCdiSmEQYn0cshoAH9y1pEKS+5/HAUqzswHS2yvpvN5lG1y5os3M3LwOrK/jggrCark&#10;gbPB3IYk9cSDu6Ot7HTi67mTsVdSV6JxfAlRvtd+ynp+r5tfAAAA//8DAFBLAwQUAAYACAAAACEA&#10;7+Zidt8AAAALAQAADwAAAGRycy9kb3ducmV2LnhtbEyPwU7DMBBE70j8g7VI3KjTVAUS4lQVFRcO&#10;SBQkOLqxE0fYa8t20/D3bE/0uDNPszPNZnaWTTqm0aOA5aIAprHzasRBwOfHy90jsJQlKmk9agG/&#10;OsGmvb5qZK38Cd/1tM8DoxBMtRRgcg4156kz2sm08EEjeb2PTmY648BVlCcKd5aXRXHPnRyRPhgZ&#10;9LPR3c/+6AR8OTOqXXz77pWddq/9dh3mGIS4vZm3T8CynvM/DOf6VB1a6nTwR1SJWQEPVbUmlIyS&#10;JpyBYlmSchBQrlYV8LbhlxvaPwAAAP//AwBQSwECLQAUAAYACAAAACEAtoM4kv4AAADhAQAAEwAA&#10;AAAAAAAAAAAAAAAAAAAAW0NvbnRlbnRfVHlwZXNdLnhtbFBLAQItABQABgAIAAAAIQA4/SH/1gAA&#10;AJQBAAALAAAAAAAAAAAAAAAAAC8BAABfcmVscy8ucmVsc1BLAQItABQABgAIAAAAIQCS87aqDAIA&#10;APcDAAAOAAAAAAAAAAAAAAAAAC4CAABkcnMvZTJvRG9jLnhtbFBLAQItABQABgAIAAAAIQDv5mJ2&#10;3wAAAAsBAAAPAAAAAAAAAAAAAAAAAGYEAABkcnMvZG93bnJldi54bWxQSwUGAAAAAAQABADzAAAA&#10;cgUAAAAA&#10;" stroked="f">
                <v:textbox style="mso-fit-shape-to-text:t">
                  <w:txbxContent>
                    <w:p w14:paraId="78551D71" w14:textId="77777777" w:rsidR="001A5EB4" w:rsidRPr="00CC3FEF" w:rsidRDefault="001A5EB4" w:rsidP="001A5EB4">
                      <w:pPr>
                        <w:spacing w:after="200" w:line="276" w:lineRule="auto"/>
                        <w:rPr>
                          <w:sz w:val="16"/>
                          <w:szCs w:val="16"/>
                        </w:rPr>
                      </w:pPr>
                      <w:r w:rsidRPr="00CC3FEF">
                        <w:rPr>
                          <w:sz w:val="16"/>
                          <w:szCs w:val="16"/>
                        </w:rPr>
                        <w:t>PRESSEKONTAKT</w:t>
                      </w:r>
                    </w:p>
                    <w:p w14:paraId="745766DE" w14:textId="284AFE7D" w:rsidR="001A5EB4" w:rsidRDefault="00ED3E3D" w:rsidP="001A5EB4">
                      <w:pPr>
                        <w:spacing w:line="360" w:lineRule="auto"/>
                        <w:rPr>
                          <w:rFonts w:cs="Arial"/>
                          <w:bCs/>
                          <w:noProof/>
                          <w:color w:val="000000"/>
                          <w:sz w:val="16"/>
                          <w:szCs w:val="16"/>
                        </w:rPr>
                      </w:pPr>
                      <w:r>
                        <w:rPr>
                          <w:rFonts w:cs="Arial"/>
                          <w:bCs/>
                          <w:noProof/>
                          <w:color w:val="000000"/>
                          <w:sz w:val="16"/>
                          <w:szCs w:val="16"/>
                        </w:rPr>
                        <w:t>Caroline Schraenkler</w:t>
                      </w:r>
                    </w:p>
                    <w:p w14:paraId="46AC65FC" w14:textId="2B06F021" w:rsidR="00614912" w:rsidRDefault="00614912" w:rsidP="001A5EB4">
                      <w:pPr>
                        <w:spacing w:line="360" w:lineRule="auto"/>
                        <w:rPr>
                          <w:rFonts w:cs="Arial"/>
                          <w:bCs/>
                          <w:noProof/>
                          <w:color w:val="000000"/>
                          <w:sz w:val="16"/>
                          <w:szCs w:val="16"/>
                        </w:rPr>
                      </w:pPr>
                      <w:r w:rsidRPr="003B3D60">
                        <w:rPr>
                          <w:rFonts w:cs="Arial"/>
                          <w:noProof/>
                          <w:color w:val="000000"/>
                          <w:sz w:val="16"/>
                          <w:szCs w:val="16"/>
                        </w:rPr>
                        <w:t>Tel. +49 721 4846-</w:t>
                      </w:r>
                      <w:r w:rsidR="00ED3E3D">
                        <w:rPr>
                          <w:rFonts w:cs="Arial"/>
                          <w:noProof/>
                          <w:color w:val="000000"/>
                          <w:sz w:val="16"/>
                          <w:szCs w:val="16"/>
                        </w:rPr>
                        <w:t>1404</w:t>
                      </w:r>
                    </w:p>
                    <w:p w14:paraId="61643A74" w14:textId="29647CE6" w:rsidR="004C3A65" w:rsidRPr="00ED3E3D" w:rsidRDefault="00983810" w:rsidP="001A5EB4">
                      <w:pPr>
                        <w:spacing w:line="360" w:lineRule="auto"/>
                        <w:rPr>
                          <w:rFonts w:cs="Arial"/>
                          <w:bCs/>
                          <w:noProof/>
                          <w:color w:val="000000"/>
                          <w:sz w:val="16"/>
                          <w:szCs w:val="16"/>
                        </w:rPr>
                      </w:pPr>
                      <w:r>
                        <w:rPr>
                          <w:rStyle w:val="Hyperlink"/>
                          <w:rFonts w:cs="Arial"/>
                          <w:bCs/>
                          <w:noProof/>
                          <w:sz w:val="16"/>
                          <w:szCs w:val="16"/>
                        </w:rPr>
                        <w:t>presse</w:t>
                      </w:r>
                      <w:r w:rsidR="004C3A65" w:rsidRPr="00ED3E3D">
                        <w:rPr>
                          <w:rStyle w:val="Hyperlink"/>
                          <w:rFonts w:cs="Arial"/>
                          <w:bCs/>
                          <w:noProof/>
                          <w:sz w:val="16"/>
                          <w:szCs w:val="16"/>
                        </w:rPr>
                        <w:t>@pi.de</w:t>
                      </w:r>
                    </w:p>
                    <w:p w14:paraId="4FFBDE38" w14:textId="77777777" w:rsidR="001A5EB4" w:rsidRPr="00ED3E3D" w:rsidRDefault="001A5EB4" w:rsidP="001A5EB4">
                      <w:pPr>
                        <w:spacing w:line="360" w:lineRule="auto"/>
                        <w:rPr>
                          <w:rFonts w:cs="Arial"/>
                          <w:bCs/>
                          <w:noProof/>
                          <w:color w:val="000000"/>
                          <w:sz w:val="16"/>
                          <w:szCs w:val="16"/>
                        </w:rPr>
                      </w:pPr>
                    </w:p>
                    <w:p w14:paraId="0C88F798" w14:textId="77777777" w:rsidR="001A5EB4" w:rsidRPr="00F61554" w:rsidRDefault="001A5EB4" w:rsidP="001A5EB4">
                      <w:pPr>
                        <w:spacing w:line="360" w:lineRule="auto"/>
                        <w:rPr>
                          <w:rFonts w:cs="Arial"/>
                          <w:noProof/>
                          <w:sz w:val="16"/>
                          <w:szCs w:val="16"/>
                        </w:rPr>
                      </w:pPr>
                      <w:r w:rsidRPr="00ED3E3D">
                        <w:rPr>
                          <w:rFonts w:cs="Arial"/>
                          <w:bCs/>
                          <w:noProof/>
                          <w:color w:val="000000"/>
                          <w:sz w:val="16"/>
                          <w:szCs w:val="16"/>
                        </w:rPr>
                        <w:t xml:space="preserve">Physik Instrumente (PI) </w:t>
                      </w:r>
                      <w:r w:rsidRPr="00ED3E3D">
                        <w:rPr>
                          <w:rFonts w:cs="Arial"/>
                          <w:bCs/>
                          <w:noProof/>
                          <w:color w:val="000000"/>
                          <w:sz w:val="16"/>
                          <w:szCs w:val="16"/>
                        </w:rPr>
                        <w:br/>
                        <w:t xml:space="preserve">GmbH &amp; Co. </w:t>
                      </w:r>
                      <w:r w:rsidRPr="00974F76">
                        <w:rPr>
                          <w:rFonts w:cs="Arial"/>
                          <w:bCs/>
                          <w:noProof/>
                          <w:color w:val="000000"/>
                          <w:sz w:val="16"/>
                          <w:szCs w:val="16"/>
                        </w:rPr>
                        <w:t>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3" w:history="1">
                        <w:r w:rsidRPr="00974F76">
                          <w:rPr>
                            <w:rStyle w:val="Hyperlink"/>
                            <w:rFonts w:cs="Arial"/>
                            <w:noProof/>
                            <w:sz w:val="16"/>
                            <w:szCs w:val="16"/>
                          </w:rPr>
                          <w:t>www.pi.de</w:t>
                        </w:r>
                      </w:hyperlink>
                    </w:p>
                  </w:txbxContent>
                </v:textbox>
              </v:shape>
            </w:pict>
          </mc:Fallback>
        </mc:AlternateContent>
      </w:r>
      <w:r w:rsidR="00ED3E3D" w:rsidRPr="00ED3E3D">
        <w:rPr>
          <w:noProof/>
          <w:lang w:eastAsia="de-DE"/>
        </w:rPr>
        <w:t>Kooperation zwischen PI und Averna: Partnerschaft zur Entwicklung fortschrittliche</w:t>
      </w:r>
      <w:r w:rsidR="00ED3E3D">
        <w:rPr>
          <w:noProof/>
          <w:lang w:eastAsia="de-DE"/>
        </w:rPr>
        <w:t>r</w:t>
      </w:r>
      <w:r w:rsidR="00ED3E3D" w:rsidRPr="00ED3E3D">
        <w:rPr>
          <w:noProof/>
          <w:lang w:eastAsia="de-DE"/>
        </w:rPr>
        <w:t xml:space="preserve"> Lösungen für Test und Qualitätssicherun</w:t>
      </w:r>
      <w:r w:rsidR="00ED3E3D">
        <w:rPr>
          <w:noProof/>
          <w:lang w:eastAsia="de-DE"/>
        </w:rPr>
        <w:t>g</w:t>
      </w:r>
    </w:p>
    <w:p w14:paraId="7DE89986" w14:textId="1CA285F0" w:rsidR="007D2DB1" w:rsidRPr="001A5EB4" w:rsidRDefault="006241CF" w:rsidP="00DB561F">
      <w:pPr>
        <w:pStyle w:val="Datumszeile"/>
      </w:pPr>
      <w:r>
        <w:t>26-</w:t>
      </w:r>
      <w:r w:rsidR="00ED3E3D">
        <w:t>09</w:t>
      </w:r>
      <w:r w:rsidR="009D7B8D" w:rsidRPr="001A5EB4">
        <w:t>-</w:t>
      </w:r>
      <w:r w:rsidR="001A5EB4" w:rsidRPr="001A5EB4">
        <w:t>202</w:t>
      </w:r>
      <w:r w:rsidR="00760297">
        <w:t>2</w:t>
      </w:r>
      <w:r w:rsidR="000D0982" w:rsidRPr="001A5EB4">
        <w:t xml:space="preserve"> </w:t>
      </w:r>
      <w:r w:rsidR="00886E6F" w:rsidRPr="001A5EB4">
        <w:rPr>
          <w:color w:val="00519E"/>
        </w:rPr>
        <w:t>I</w:t>
      </w:r>
      <w:r w:rsidR="000D0982" w:rsidRPr="001A5EB4">
        <w:rPr>
          <w:color w:val="2B96FF" w:themeColor="accent1" w:themeTint="99"/>
        </w:rPr>
        <w:t xml:space="preserve"> </w:t>
      </w:r>
      <w:r w:rsidR="00886E6F" w:rsidRPr="001A5EB4">
        <w:t xml:space="preserve">PI </w:t>
      </w:r>
      <w:r w:rsidR="0033179A" w:rsidRPr="001A5EB4">
        <w:t>Karlsruhe</w:t>
      </w:r>
      <w:r w:rsidR="000D0982" w:rsidRPr="001A5EB4">
        <w:t xml:space="preserve"> </w:t>
      </w:r>
      <w:r w:rsidR="000D0982" w:rsidRPr="001A5EB4">
        <w:rPr>
          <w:color w:val="00519E"/>
        </w:rPr>
        <w:t xml:space="preserve">I </w:t>
      </w:r>
      <w:r w:rsidR="001A5EB4" w:rsidRPr="001A5EB4">
        <w:t>Unternehm</w:t>
      </w:r>
      <w:r w:rsidR="001A5EB4">
        <w:t>en</w:t>
      </w:r>
    </w:p>
    <w:p w14:paraId="6F330A87" w14:textId="0D5B09CB" w:rsidR="00E54B7C" w:rsidRPr="00C03657" w:rsidRDefault="00ED3E3D" w:rsidP="00E54B7C">
      <w:pPr>
        <w:spacing w:line="360" w:lineRule="auto"/>
        <w:ind w:right="3543"/>
        <w:rPr>
          <w:rFonts w:eastAsia="Lucida Sans Unicode" w:cs="Arial"/>
          <w:b/>
          <w:bCs/>
        </w:rPr>
      </w:pPr>
      <w:bookmarkStart w:id="0" w:name="_Hlk525632065"/>
      <w:r>
        <w:rPr>
          <w:rFonts w:eastAsia="Lucida Sans Unicode" w:cs="Arial"/>
          <w:b/>
          <w:bCs/>
        </w:rPr>
        <w:t>Die PI Gruppe</w:t>
      </w:r>
      <w:r w:rsidR="00E54B7C" w:rsidRPr="00C03657">
        <w:rPr>
          <w:rFonts w:eastAsia="Lucida Sans Unicode" w:cs="Arial"/>
          <w:b/>
          <w:bCs/>
        </w:rPr>
        <w:t xml:space="preserve"> und </w:t>
      </w:r>
      <w:hyperlink r:id="rId14" w:history="1">
        <w:proofErr w:type="spellStart"/>
        <w:r w:rsidR="00E54B7C" w:rsidRPr="00C03657">
          <w:rPr>
            <w:rFonts w:eastAsia="Lucida Sans Unicode"/>
            <w:b/>
            <w:bCs/>
          </w:rPr>
          <w:t>Averna</w:t>
        </w:r>
        <w:proofErr w:type="spellEnd"/>
      </w:hyperlink>
      <w:r w:rsidR="00E54B7C" w:rsidRPr="00C03657">
        <w:rPr>
          <w:rFonts w:eastAsia="Lucida Sans Unicode" w:cs="Arial"/>
          <w:b/>
          <w:bCs/>
        </w:rPr>
        <w:t xml:space="preserve">, </w:t>
      </w:r>
      <w:r w:rsidR="002A5AFC" w:rsidRPr="00C03657">
        <w:rPr>
          <w:rFonts w:eastAsia="Lucida Sans Unicode" w:cs="Arial"/>
          <w:b/>
          <w:bCs/>
        </w:rPr>
        <w:t>ein</w:t>
      </w:r>
      <w:r w:rsidR="00E54B7C" w:rsidRPr="00C03657">
        <w:rPr>
          <w:rFonts w:eastAsia="Lucida Sans Unicode" w:cs="Arial"/>
          <w:b/>
          <w:bCs/>
        </w:rPr>
        <w:t xml:space="preserve"> weltweit führende</w:t>
      </w:r>
      <w:r w:rsidR="002A5AFC" w:rsidRPr="00C03657">
        <w:rPr>
          <w:rFonts w:eastAsia="Lucida Sans Unicode" w:cs="Arial"/>
          <w:b/>
          <w:bCs/>
        </w:rPr>
        <w:t>r</w:t>
      </w:r>
      <w:r w:rsidR="00E54B7C" w:rsidRPr="00C03657">
        <w:rPr>
          <w:rFonts w:eastAsia="Lucida Sans Unicode" w:cs="Arial"/>
          <w:b/>
          <w:bCs/>
        </w:rPr>
        <w:t xml:space="preserve"> </w:t>
      </w:r>
      <w:r w:rsidR="002A5AFC" w:rsidRPr="00C03657">
        <w:rPr>
          <w:rFonts w:eastAsia="Lucida Sans Unicode" w:cs="Arial"/>
          <w:b/>
          <w:bCs/>
        </w:rPr>
        <w:t>Anbieter von Lösungen für Testverfahren zur Qualitätssicherung</w:t>
      </w:r>
      <w:r w:rsidR="00E54B7C" w:rsidRPr="00C03657">
        <w:rPr>
          <w:rFonts w:eastAsia="Lucida Sans Unicode" w:cs="Arial"/>
          <w:b/>
          <w:bCs/>
        </w:rPr>
        <w:t xml:space="preserve">, </w:t>
      </w:r>
      <w:r>
        <w:rPr>
          <w:rFonts w:eastAsia="Lucida Sans Unicode" w:cs="Arial"/>
          <w:b/>
          <w:bCs/>
        </w:rPr>
        <w:t>gaben</w:t>
      </w:r>
      <w:r w:rsidR="00E54B7C" w:rsidRPr="00C03657">
        <w:rPr>
          <w:rFonts w:eastAsia="Lucida Sans Unicode" w:cs="Arial"/>
          <w:b/>
          <w:bCs/>
        </w:rPr>
        <w:t xml:space="preserve"> </w:t>
      </w:r>
      <w:bookmarkEnd w:id="0"/>
      <w:r w:rsidR="000619FB" w:rsidRPr="00C03657">
        <w:rPr>
          <w:rFonts w:eastAsia="Lucida Sans Unicode" w:cs="Arial"/>
          <w:b/>
          <w:bCs/>
        </w:rPr>
        <w:t xml:space="preserve">ihre </w:t>
      </w:r>
      <w:r>
        <w:rPr>
          <w:rFonts w:eastAsia="Lucida Sans Unicode" w:cs="Arial"/>
          <w:b/>
          <w:bCs/>
        </w:rPr>
        <w:t>Kooperation bekannt</w:t>
      </w:r>
      <w:r w:rsidR="000619FB" w:rsidRPr="00C03657">
        <w:rPr>
          <w:rFonts w:eastAsia="Lucida Sans Unicode" w:cs="Arial"/>
          <w:b/>
          <w:bCs/>
        </w:rPr>
        <w:t>. D</w:t>
      </w:r>
      <w:r>
        <w:rPr>
          <w:rFonts w:eastAsia="Lucida Sans Unicode" w:cs="Arial"/>
          <w:b/>
          <w:bCs/>
        </w:rPr>
        <w:t>urch die</w:t>
      </w:r>
      <w:r w:rsidR="000619FB" w:rsidRPr="00C03657">
        <w:rPr>
          <w:rFonts w:eastAsia="Lucida Sans Unicode" w:cs="Arial"/>
          <w:b/>
          <w:bCs/>
        </w:rPr>
        <w:t xml:space="preserve"> Bü</w:t>
      </w:r>
      <w:r w:rsidR="00C03657">
        <w:rPr>
          <w:rFonts w:eastAsia="Lucida Sans Unicode" w:cs="Arial"/>
          <w:b/>
          <w:bCs/>
        </w:rPr>
        <w:t>n</w:t>
      </w:r>
      <w:r w:rsidR="000619FB" w:rsidRPr="00C03657">
        <w:rPr>
          <w:rFonts w:eastAsia="Lucida Sans Unicode" w:cs="Arial"/>
          <w:b/>
          <w:bCs/>
        </w:rPr>
        <w:t>delung der Kompetenzen beider Unternehmen, sollen</w:t>
      </w:r>
      <w:r>
        <w:rPr>
          <w:rFonts w:eastAsia="Lucida Sans Unicode" w:cs="Arial"/>
          <w:b/>
          <w:bCs/>
        </w:rPr>
        <w:t xml:space="preserve"> </w:t>
      </w:r>
      <w:r w:rsidR="000619FB" w:rsidRPr="00C03657">
        <w:rPr>
          <w:rFonts w:eastAsia="Lucida Sans Unicode" w:cs="Arial"/>
          <w:b/>
          <w:bCs/>
        </w:rPr>
        <w:t xml:space="preserve">fortschrittliche Automatisierungslösungen </w:t>
      </w:r>
      <w:r>
        <w:rPr>
          <w:rFonts w:eastAsia="Lucida Sans Unicode" w:cs="Arial"/>
          <w:b/>
          <w:bCs/>
        </w:rPr>
        <w:t xml:space="preserve">entwickelt werden, die den </w:t>
      </w:r>
      <w:r w:rsidR="000619FB" w:rsidRPr="00C03657">
        <w:rPr>
          <w:rFonts w:eastAsia="Lucida Sans Unicode" w:cs="Arial"/>
          <w:b/>
          <w:bCs/>
        </w:rPr>
        <w:t>wachsenden Bedarf an flexiblen, skalierbaren und durchsatzstarken Fertigungs- und Prüfanlagen zu decken.</w:t>
      </w:r>
    </w:p>
    <w:p w14:paraId="68D2A307" w14:textId="73C53D13" w:rsidR="000619FB" w:rsidRDefault="000619FB" w:rsidP="00E54B7C">
      <w:pPr>
        <w:spacing w:line="360" w:lineRule="auto"/>
        <w:ind w:right="3543"/>
        <w:rPr>
          <w:rFonts w:eastAsia="Lucida Sans Unicode" w:cs="Arial"/>
        </w:rPr>
      </w:pPr>
    </w:p>
    <w:p w14:paraId="663DB2FC" w14:textId="4C933EC7" w:rsidR="00ED3E3D" w:rsidRDefault="00E54B7C" w:rsidP="00E54B7C">
      <w:pPr>
        <w:spacing w:line="360" w:lineRule="auto"/>
        <w:ind w:right="3543"/>
        <w:rPr>
          <w:rFonts w:eastAsia="Lucida Sans Unicode" w:cs="Arial"/>
        </w:rPr>
      </w:pPr>
      <w:r w:rsidRPr="00E54B7C">
        <w:rPr>
          <w:rFonts w:eastAsia="Lucida Sans Unicode" w:cs="Arial"/>
        </w:rPr>
        <w:t>Mit einer signifikanten Überschneidung in einigen Märkten wie Industrieautomatisierung, Automotive, Unterhaltungselektronik, Kommunikation</w:t>
      </w:r>
      <w:r w:rsidR="00ED3E3D">
        <w:rPr>
          <w:rFonts w:eastAsia="Lucida Sans Unicode" w:cs="Arial"/>
        </w:rPr>
        <w:t xml:space="preserve"> und </w:t>
      </w:r>
      <w:r w:rsidRPr="00E54B7C">
        <w:rPr>
          <w:rFonts w:eastAsia="Lucida Sans Unicode" w:cs="Arial"/>
        </w:rPr>
        <w:t xml:space="preserve">Life-Sciences bieten PI and </w:t>
      </w:r>
      <w:proofErr w:type="spellStart"/>
      <w:r w:rsidRPr="00E54B7C">
        <w:rPr>
          <w:rFonts w:eastAsia="Lucida Sans Unicode" w:cs="Arial"/>
        </w:rPr>
        <w:t>Averna</w:t>
      </w:r>
      <w:proofErr w:type="spellEnd"/>
      <w:r w:rsidRPr="00E54B7C">
        <w:rPr>
          <w:rFonts w:eastAsia="Lucida Sans Unicode" w:cs="Arial"/>
        </w:rPr>
        <w:t xml:space="preserve"> einander weitreichende Expertise in unterschiedlichen </w:t>
      </w:r>
      <w:r w:rsidR="00ED3E3D">
        <w:rPr>
          <w:rFonts w:eastAsia="Lucida Sans Unicode" w:cs="Arial"/>
        </w:rPr>
        <w:t>B</w:t>
      </w:r>
      <w:r w:rsidRPr="00E54B7C">
        <w:rPr>
          <w:rFonts w:eastAsia="Lucida Sans Unicode" w:cs="Arial"/>
        </w:rPr>
        <w:t>ereichen. Ziel</w:t>
      </w:r>
      <w:r w:rsidR="00ED3E3D">
        <w:rPr>
          <w:rFonts w:eastAsia="Lucida Sans Unicode" w:cs="Arial"/>
        </w:rPr>
        <w:t xml:space="preserve"> der Partnerschaft</w:t>
      </w:r>
      <w:r w:rsidRPr="00E54B7C">
        <w:rPr>
          <w:rFonts w:eastAsia="Lucida Sans Unicode" w:cs="Arial"/>
        </w:rPr>
        <w:t xml:space="preserve"> ist es, </w:t>
      </w:r>
      <w:r w:rsidR="00A4478B">
        <w:rPr>
          <w:rFonts w:eastAsia="Lucida Sans Unicode" w:cs="Arial"/>
        </w:rPr>
        <w:t>das</w:t>
      </w:r>
      <w:r w:rsidRPr="00E54B7C">
        <w:rPr>
          <w:rFonts w:eastAsia="Lucida Sans Unicode" w:cs="Arial"/>
        </w:rPr>
        <w:t xml:space="preserve"> Angebot für Kunden durch die Integration von </w:t>
      </w:r>
      <w:r w:rsidR="00A4478B">
        <w:rPr>
          <w:rFonts w:eastAsia="Lucida Sans Unicode" w:cs="Arial"/>
        </w:rPr>
        <w:t>PI</w:t>
      </w:r>
      <w:r w:rsidRPr="00E54B7C">
        <w:rPr>
          <w:rFonts w:eastAsia="Lucida Sans Unicode" w:cs="Arial"/>
        </w:rPr>
        <w:t xml:space="preserve"> </w:t>
      </w:r>
      <w:r w:rsidR="00A4478B">
        <w:rPr>
          <w:rFonts w:eastAsia="Lucida Sans Unicode" w:cs="Arial"/>
        </w:rPr>
        <w:t xml:space="preserve">Systemen für die </w:t>
      </w:r>
      <w:r w:rsidRPr="00E54B7C">
        <w:rPr>
          <w:rFonts w:eastAsia="Lucida Sans Unicode" w:cs="Arial"/>
        </w:rPr>
        <w:t xml:space="preserve">Präzisionspositionierung und Mikrorobotik </w:t>
      </w:r>
      <w:r w:rsidR="00A4478B">
        <w:rPr>
          <w:rFonts w:eastAsia="Lucida Sans Unicode" w:cs="Arial"/>
        </w:rPr>
        <w:t>in</w:t>
      </w:r>
      <w:r w:rsidRPr="00E54B7C">
        <w:rPr>
          <w:rFonts w:eastAsia="Lucida Sans Unicode" w:cs="Arial"/>
        </w:rPr>
        <w:t xml:space="preserve"> maßgeschneiderte, schlüsselfertige Lösungen für Qualität und Montage </w:t>
      </w:r>
      <w:r w:rsidR="00A4478B">
        <w:rPr>
          <w:rFonts w:eastAsia="Lucida Sans Unicode" w:cs="Arial"/>
        </w:rPr>
        <w:t xml:space="preserve">von </w:t>
      </w:r>
      <w:proofErr w:type="spellStart"/>
      <w:r w:rsidR="00A4478B">
        <w:rPr>
          <w:rFonts w:eastAsia="Lucida Sans Unicode" w:cs="Arial"/>
        </w:rPr>
        <w:t>Averna</w:t>
      </w:r>
      <w:proofErr w:type="spellEnd"/>
      <w:r w:rsidR="00A4478B">
        <w:rPr>
          <w:rFonts w:eastAsia="Lucida Sans Unicode" w:cs="Arial"/>
        </w:rPr>
        <w:t xml:space="preserve"> </w:t>
      </w:r>
      <w:r w:rsidRPr="00E54B7C">
        <w:rPr>
          <w:rFonts w:eastAsia="Lucida Sans Unicode" w:cs="Arial"/>
        </w:rPr>
        <w:t xml:space="preserve">zu erweitern. </w:t>
      </w:r>
    </w:p>
    <w:p w14:paraId="1427E112" w14:textId="5251BA4D" w:rsidR="00E54B7C" w:rsidRPr="00E54B7C" w:rsidRDefault="00E54B7C" w:rsidP="00E54B7C">
      <w:pPr>
        <w:spacing w:line="360" w:lineRule="auto"/>
        <w:ind w:right="3543"/>
        <w:rPr>
          <w:rFonts w:eastAsia="Lucida Sans Unicode" w:cs="Arial"/>
        </w:rPr>
      </w:pPr>
      <w:r w:rsidRPr="00E54B7C">
        <w:rPr>
          <w:rFonts w:eastAsia="Lucida Sans Unicode" w:cs="Arial"/>
        </w:rPr>
        <w:t xml:space="preserve">Bis heute haben </w:t>
      </w:r>
      <w:r w:rsidR="00A4478B">
        <w:rPr>
          <w:rFonts w:eastAsia="Lucida Sans Unicode" w:cs="Arial"/>
        </w:rPr>
        <w:t>beide Unternehmen an zahlreichen</w:t>
      </w:r>
      <w:r w:rsidRPr="00E54B7C">
        <w:rPr>
          <w:rFonts w:eastAsia="Lucida Sans Unicode" w:cs="Arial"/>
        </w:rPr>
        <w:t xml:space="preserve"> gemeinsamen Projekte</w:t>
      </w:r>
      <w:r w:rsidR="00A4478B">
        <w:rPr>
          <w:rFonts w:eastAsia="Lucida Sans Unicode" w:cs="Arial"/>
        </w:rPr>
        <w:t>n</w:t>
      </w:r>
      <w:r w:rsidRPr="00E54B7C">
        <w:rPr>
          <w:rFonts w:eastAsia="Lucida Sans Unicode" w:cs="Arial"/>
        </w:rPr>
        <w:t xml:space="preserve"> </w:t>
      </w:r>
      <w:r w:rsidR="00A4478B">
        <w:rPr>
          <w:rFonts w:eastAsia="Lucida Sans Unicode" w:cs="Arial"/>
        </w:rPr>
        <w:t>gearbeitet</w:t>
      </w:r>
      <w:r w:rsidRPr="00E54B7C">
        <w:rPr>
          <w:rFonts w:eastAsia="Lucida Sans Unicode" w:cs="Arial"/>
        </w:rPr>
        <w:t xml:space="preserve"> </w:t>
      </w:r>
      <w:r w:rsidR="00A4478B">
        <w:rPr>
          <w:rFonts w:eastAsia="Lucida Sans Unicode" w:cs="Arial"/>
        </w:rPr>
        <w:t xml:space="preserve">und dabei </w:t>
      </w:r>
      <w:r w:rsidRPr="00E54B7C">
        <w:rPr>
          <w:rFonts w:eastAsia="Lucida Sans Unicode" w:cs="Arial"/>
        </w:rPr>
        <w:t xml:space="preserve">das Endergebnis für unterschiedliche Applikationen wie Kamera- und Projektor-Montage, Laserausrichtung, </w:t>
      </w:r>
      <w:proofErr w:type="spellStart"/>
      <w:r w:rsidRPr="00E54B7C">
        <w:rPr>
          <w:rFonts w:eastAsia="Lucida Sans Unicode" w:cs="Arial"/>
        </w:rPr>
        <w:t>Faserjustage</w:t>
      </w:r>
      <w:proofErr w:type="spellEnd"/>
      <w:r w:rsidRPr="00E54B7C">
        <w:rPr>
          <w:rFonts w:eastAsia="Lucida Sans Unicode" w:cs="Arial"/>
        </w:rPr>
        <w:t xml:space="preserve"> und optisches Wafer-Scannen ständig verbessert.</w:t>
      </w:r>
    </w:p>
    <w:p w14:paraId="5E3648F3" w14:textId="4B1E7D49" w:rsidR="00A4478B" w:rsidRPr="00E54B7C" w:rsidRDefault="00E54B7C" w:rsidP="00E54B7C">
      <w:pPr>
        <w:spacing w:line="360" w:lineRule="auto"/>
        <w:ind w:right="3543"/>
        <w:rPr>
          <w:rFonts w:eastAsia="Lucida Sans Unicode" w:cs="Arial"/>
        </w:rPr>
      </w:pPr>
      <w:r w:rsidRPr="00E54B7C">
        <w:rPr>
          <w:rFonts w:eastAsia="Lucida Sans Unicode" w:cs="Arial"/>
        </w:rPr>
        <w:t xml:space="preserve">Niels </w:t>
      </w:r>
      <w:proofErr w:type="spellStart"/>
      <w:r w:rsidRPr="00E54B7C">
        <w:rPr>
          <w:rFonts w:eastAsia="Lucida Sans Unicode" w:cs="Arial"/>
        </w:rPr>
        <w:t>Davidts</w:t>
      </w:r>
      <w:proofErr w:type="spellEnd"/>
      <w:r w:rsidRPr="00E54B7C">
        <w:rPr>
          <w:rFonts w:eastAsia="Lucida Sans Unicode" w:cs="Arial"/>
        </w:rPr>
        <w:t xml:space="preserve">, </w:t>
      </w:r>
      <w:proofErr w:type="spellStart"/>
      <w:r w:rsidRPr="00E54B7C">
        <w:rPr>
          <w:rFonts w:eastAsia="Lucida Sans Unicode" w:cs="Arial"/>
        </w:rPr>
        <w:t>Vice</w:t>
      </w:r>
      <w:proofErr w:type="spellEnd"/>
      <w:r w:rsidRPr="00E54B7C">
        <w:rPr>
          <w:rFonts w:eastAsia="Lucida Sans Unicode" w:cs="Arial"/>
        </w:rPr>
        <w:t xml:space="preserve"> </w:t>
      </w:r>
      <w:proofErr w:type="spellStart"/>
      <w:r w:rsidRPr="00E54B7C">
        <w:rPr>
          <w:rFonts w:eastAsia="Lucida Sans Unicode" w:cs="Arial"/>
        </w:rPr>
        <w:t>President</w:t>
      </w:r>
      <w:proofErr w:type="spellEnd"/>
      <w:r w:rsidRPr="00E54B7C">
        <w:rPr>
          <w:rFonts w:eastAsia="Lucida Sans Unicode" w:cs="Arial"/>
        </w:rPr>
        <w:t xml:space="preserve"> </w:t>
      </w:r>
      <w:proofErr w:type="spellStart"/>
      <w:r w:rsidRPr="00E54B7C">
        <w:rPr>
          <w:rFonts w:eastAsia="Lucida Sans Unicode" w:cs="Arial"/>
        </w:rPr>
        <w:t>of</w:t>
      </w:r>
      <w:proofErr w:type="spellEnd"/>
      <w:r w:rsidRPr="00E54B7C">
        <w:rPr>
          <w:rFonts w:eastAsia="Lucida Sans Unicode" w:cs="Arial"/>
        </w:rPr>
        <w:t xml:space="preserve"> Europe bei </w:t>
      </w:r>
      <w:proofErr w:type="spellStart"/>
      <w:r w:rsidRPr="00E54B7C">
        <w:rPr>
          <w:rFonts w:eastAsia="Lucida Sans Unicode" w:cs="Arial"/>
        </w:rPr>
        <w:t>Averna</w:t>
      </w:r>
      <w:proofErr w:type="spellEnd"/>
      <w:r w:rsidRPr="00E54B7C">
        <w:rPr>
          <w:rFonts w:eastAsia="Lucida Sans Unicode" w:cs="Arial"/>
        </w:rPr>
        <w:t>, erklärt: „</w:t>
      </w:r>
      <w:r w:rsidR="00A4478B" w:rsidRPr="00A4478B">
        <w:rPr>
          <w:rFonts w:cs="Arial"/>
        </w:rPr>
        <w:t>Wir freuen uns auf diese Partnerschaft. Durch unsere bisherigen positiven Erfahrungen mit den Produkten von PI</w:t>
      </w:r>
      <w:r w:rsidR="00A4478B">
        <w:rPr>
          <w:rFonts w:cs="Arial"/>
        </w:rPr>
        <w:t>,</w:t>
      </w:r>
      <w:r w:rsidR="00A4478B" w:rsidRPr="00A4478B">
        <w:rPr>
          <w:rFonts w:cs="Arial"/>
        </w:rPr>
        <w:t xml:space="preserve"> kenne</w:t>
      </w:r>
      <w:r w:rsidR="00A4478B">
        <w:rPr>
          <w:rFonts w:cs="Arial"/>
        </w:rPr>
        <w:t>n</w:t>
      </w:r>
      <w:r w:rsidR="00A4478B" w:rsidRPr="00A4478B">
        <w:rPr>
          <w:rFonts w:cs="Arial"/>
        </w:rPr>
        <w:t xml:space="preserve"> wir ihr Potenzial.  Sie sind einzigartig in ihrem Aufgabengebiet und wir wissen</w:t>
      </w:r>
      <w:r w:rsidR="00A4478B">
        <w:rPr>
          <w:rFonts w:cs="Arial"/>
        </w:rPr>
        <w:t>,</w:t>
      </w:r>
      <w:r w:rsidR="00A4478B" w:rsidRPr="00A4478B">
        <w:rPr>
          <w:rFonts w:cs="Arial"/>
        </w:rPr>
        <w:t xml:space="preserve"> wie wir sie bei unseren Kunden optimal einsetzen können. Die Kooperation wird uns beiden viele Chancen bieten.“</w:t>
      </w:r>
    </w:p>
    <w:p w14:paraId="337B93F4" w14:textId="77777777" w:rsidR="00E54B7C" w:rsidRPr="00E54B7C" w:rsidRDefault="00E54B7C" w:rsidP="00E54B7C">
      <w:pPr>
        <w:spacing w:line="360" w:lineRule="auto"/>
        <w:ind w:right="3543"/>
        <w:rPr>
          <w:rFonts w:eastAsia="Lucida Sans Unicode" w:cs="Arial"/>
        </w:rPr>
      </w:pPr>
    </w:p>
    <w:p w14:paraId="2B83E339" w14:textId="5040ECFA" w:rsidR="007D3A91" w:rsidRPr="007D3A91" w:rsidRDefault="00E54B7C" w:rsidP="007D3A91">
      <w:pPr>
        <w:spacing w:line="360" w:lineRule="auto"/>
        <w:ind w:right="3543"/>
        <w:rPr>
          <w:rFonts w:eastAsia="Lucida Sans Unicode" w:cs="Arial"/>
        </w:rPr>
      </w:pPr>
      <w:r w:rsidRPr="007D3A91">
        <w:rPr>
          <w:rFonts w:eastAsia="Lucida Sans Unicode" w:cs="Arial"/>
        </w:rPr>
        <w:t>Scott Jordan, langjähriger Photonik-Experte bei PI betont: „</w:t>
      </w:r>
      <w:r w:rsidR="00A4478B" w:rsidRPr="007D3A91">
        <w:rPr>
          <w:rFonts w:eastAsia="Lucida Sans Unicode" w:cs="Arial"/>
        </w:rPr>
        <w:t xml:space="preserve">Wir waren </w:t>
      </w:r>
      <w:r w:rsidRPr="007D3A91">
        <w:rPr>
          <w:rFonts w:eastAsia="Lucida Sans Unicode" w:cs="Arial"/>
        </w:rPr>
        <w:t>immer beindruckt von den Systemen</w:t>
      </w:r>
      <w:r w:rsidR="00A4478B" w:rsidRPr="007D3A91">
        <w:rPr>
          <w:rFonts w:eastAsia="Lucida Sans Unicode" w:cs="Arial"/>
        </w:rPr>
        <w:t xml:space="preserve">, die </w:t>
      </w:r>
      <w:proofErr w:type="spellStart"/>
      <w:r w:rsidR="00A4478B" w:rsidRPr="007D3A91">
        <w:rPr>
          <w:rFonts w:eastAsia="Lucida Sans Unicode" w:cs="Arial"/>
        </w:rPr>
        <w:t>Averna</w:t>
      </w:r>
      <w:proofErr w:type="spellEnd"/>
      <w:r w:rsidRPr="007D3A91">
        <w:rPr>
          <w:rFonts w:eastAsia="Lucida Sans Unicode" w:cs="Arial"/>
        </w:rPr>
        <w:t xml:space="preserve"> für </w:t>
      </w:r>
      <w:r w:rsidR="007D3A91" w:rsidRPr="007D3A91">
        <w:rPr>
          <w:rFonts w:eastAsia="Lucida Sans Unicode" w:cs="Arial"/>
        </w:rPr>
        <w:t xml:space="preserve">die </w:t>
      </w:r>
      <w:r w:rsidRPr="007D3A91">
        <w:rPr>
          <w:rFonts w:eastAsia="Lucida Sans Unicode" w:cs="Arial"/>
        </w:rPr>
        <w:t xml:space="preserve">Test- und Qualitätssicherung sowie </w:t>
      </w:r>
      <w:r w:rsidR="007D3A91" w:rsidRPr="007D3A91">
        <w:rPr>
          <w:rFonts w:eastAsia="Lucida Sans Unicode" w:cs="Arial"/>
        </w:rPr>
        <w:t xml:space="preserve">für die </w:t>
      </w:r>
      <w:r w:rsidRPr="007D3A91">
        <w:rPr>
          <w:rFonts w:eastAsia="Lucida Sans Unicode" w:cs="Arial"/>
        </w:rPr>
        <w:t>Präzisionsmontag</w:t>
      </w:r>
      <w:r w:rsidR="00A4478B" w:rsidRPr="007D3A91">
        <w:rPr>
          <w:rFonts w:eastAsia="Lucida Sans Unicode" w:cs="Arial"/>
        </w:rPr>
        <w:t>e entwickelt</w:t>
      </w:r>
      <w:r w:rsidRPr="007D3A91">
        <w:rPr>
          <w:rFonts w:eastAsia="Lucida Sans Unicode" w:cs="Arial"/>
        </w:rPr>
        <w:t xml:space="preserve">. </w:t>
      </w:r>
      <w:r w:rsidR="007D3A91" w:rsidRPr="007D3A91">
        <w:rPr>
          <w:rFonts w:eastAsia="Lucida Sans Unicode" w:cs="Arial"/>
        </w:rPr>
        <w:t xml:space="preserve">Indem wir unser Know-how mit den Fähigkeiten von </w:t>
      </w:r>
      <w:proofErr w:type="spellStart"/>
      <w:r w:rsidR="007D3A91" w:rsidRPr="007D3A91">
        <w:rPr>
          <w:rFonts w:eastAsia="Lucida Sans Unicode" w:cs="Arial"/>
        </w:rPr>
        <w:t>Averna</w:t>
      </w:r>
      <w:proofErr w:type="spellEnd"/>
      <w:r w:rsidR="007D3A91" w:rsidRPr="007D3A91">
        <w:rPr>
          <w:rFonts w:eastAsia="Lucida Sans Unicode" w:cs="Arial"/>
        </w:rPr>
        <w:t xml:space="preserve"> kombinieren, können wir die Herausforderungen unserer Kunden noch besser </w:t>
      </w:r>
      <w:r w:rsidR="007D3A91">
        <w:rPr>
          <w:rFonts w:eastAsia="Lucida Sans Unicode" w:cs="Arial"/>
        </w:rPr>
        <w:t>bewältigen</w:t>
      </w:r>
      <w:r w:rsidR="007D3A91" w:rsidRPr="007D3A91">
        <w:rPr>
          <w:rFonts w:eastAsia="Lucida Sans Unicode" w:cs="Arial"/>
        </w:rPr>
        <w:t>.“</w:t>
      </w:r>
    </w:p>
    <w:p w14:paraId="26E7D05C" w14:textId="7DB0C121" w:rsidR="00E54B7C" w:rsidRPr="007D3A91" w:rsidRDefault="00E54B7C" w:rsidP="00E54B7C">
      <w:pPr>
        <w:spacing w:line="360" w:lineRule="auto"/>
        <w:ind w:right="3543"/>
        <w:rPr>
          <w:rFonts w:cs="Arial"/>
        </w:rPr>
      </w:pPr>
    </w:p>
    <w:p w14:paraId="7BE129CE" w14:textId="74648BA9" w:rsidR="007D3A91" w:rsidRPr="00E54B7C" w:rsidRDefault="007D3A91" w:rsidP="007D3A91">
      <w:pPr>
        <w:spacing w:line="360" w:lineRule="auto"/>
        <w:ind w:right="3543"/>
        <w:rPr>
          <w:rFonts w:eastAsia="Lucida Sans Unicode" w:cs="Arial"/>
        </w:rPr>
      </w:pPr>
      <w:r w:rsidRPr="007D3A91">
        <w:rPr>
          <w:rFonts w:cs="Arial"/>
        </w:rPr>
        <w:t xml:space="preserve">Mit gemeinsam mehr als 70 Jahren Erfahrung, fast 2000 Experten und zahlreichen Niederlassungen weltweit, stehen PI und </w:t>
      </w:r>
      <w:proofErr w:type="spellStart"/>
      <w:r w:rsidRPr="007D3A91">
        <w:rPr>
          <w:rFonts w:cs="Arial"/>
        </w:rPr>
        <w:t>Averna</w:t>
      </w:r>
      <w:proofErr w:type="spellEnd"/>
      <w:r w:rsidRPr="007D3A91">
        <w:rPr>
          <w:rFonts w:cs="Arial"/>
        </w:rPr>
        <w:t xml:space="preserve"> ihre</w:t>
      </w:r>
      <w:r>
        <w:rPr>
          <w:rFonts w:cs="Arial"/>
        </w:rPr>
        <w:t>n</w:t>
      </w:r>
      <w:r w:rsidRPr="007D3A91">
        <w:rPr>
          <w:rFonts w:cs="Arial"/>
        </w:rPr>
        <w:t xml:space="preserve"> Kunden in mehreren Fachbereichen und Zeitzonen zur Seite. </w:t>
      </w:r>
    </w:p>
    <w:p w14:paraId="2E1FE49F" w14:textId="504ED13F" w:rsidR="00FD1B33" w:rsidRDefault="00FD1B33" w:rsidP="008A031E">
      <w:pPr>
        <w:pStyle w:val="PNTextkrper"/>
        <w:ind w:right="3401"/>
      </w:pPr>
    </w:p>
    <w:p w14:paraId="574BC5C1" w14:textId="64FC0ED3" w:rsidR="007D3A91" w:rsidRDefault="007D3A91" w:rsidP="007D3A91">
      <w:pPr>
        <w:pStyle w:val="PNTextkrper"/>
        <w:ind w:right="3543"/>
        <w:rPr>
          <w:lang w:val="en-US"/>
        </w:rPr>
      </w:pPr>
      <w:r>
        <w:rPr>
          <w:lang w:val="en-US"/>
        </w:rPr>
        <w:t>Bild:</w:t>
      </w:r>
    </w:p>
    <w:p w14:paraId="10EE56E1" w14:textId="77777777" w:rsidR="007D3A91" w:rsidRPr="004554ED" w:rsidRDefault="007D3A91" w:rsidP="007D3A91">
      <w:pPr>
        <w:pStyle w:val="PNTextkrper"/>
        <w:ind w:right="3543"/>
        <w:rPr>
          <w:lang w:val="en-US"/>
        </w:rPr>
      </w:pPr>
      <w:r>
        <w:rPr>
          <w:noProof/>
        </w:rPr>
        <w:drawing>
          <wp:inline distT="0" distB="0" distL="0" distR="0" wp14:anchorId="4CEE8C90" wp14:editId="76933E29">
            <wp:extent cx="3885292" cy="2570672"/>
            <wp:effectExtent l="0" t="0" r="127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3191"/>
                    <a:stretch/>
                  </pic:blipFill>
                  <pic:spPr bwMode="auto">
                    <a:xfrm>
                      <a:off x="0" y="0"/>
                      <a:ext cx="3915254" cy="2590496"/>
                    </a:xfrm>
                    <a:prstGeom prst="rect">
                      <a:avLst/>
                    </a:prstGeom>
                    <a:noFill/>
                    <a:ln>
                      <a:noFill/>
                    </a:ln>
                    <a:extLst>
                      <a:ext uri="{53640926-AAD7-44D8-BBD7-CCE9431645EC}">
                        <a14:shadowObscured xmlns:a14="http://schemas.microsoft.com/office/drawing/2010/main"/>
                      </a:ext>
                    </a:extLst>
                  </pic:spPr>
                </pic:pic>
              </a:graphicData>
            </a:graphic>
          </wp:inline>
        </w:drawing>
      </w:r>
    </w:p>
    <w:p w14:paraId="2287C072" w14:textId="396BB4F7" w:rsidR="007D3A91" w:rsidRPr="007D3A91" w:rsidRDefault="007D3A91" w:rsidP="007D3A91">
      <w:pPr>
        <w:spacing w:line="360" w:lineRule="auto"/>
        <w:ind w:right="3543"/>
        <w:rPr>
          <w:rFonts w:cs="Calibri"/>
          <w:i/>
          <w:iCs/>
          <w:sz w:val="18"/>
          <w:szCs w:val="18"/>
        </w:rPr>
      </w:pPr>
      <w:r>
        <w:rPr>
          <w:rFonts w:cs="Calibri"/>
          <w:i/>
          <w:iCs/>
          <w:sz w:val="18"/>
          <w:szCs w:val="18"/>
        </w:rPr>
        <w:t>Ein</w:t>
      </w:r>
      <w:r w:rsidR="00595E3A">
        <w:rPr>
          <w:rFonts w:cs="Calibri"/>
          <w:i/>
          <w:iCs/>
          <w:sz w:val="18"/>
          <w:szCs w:val="18"/>
        </w:rPr>
        <w:t>e</w:t>
      </w:r>
      <w:r>
        <w:rPr>
          <w:rFonts w:cs="Calibri"/>
          <w:i/>
          <w:iCs/>
          <w:sz w:val="18"/>
          <w:szCs w:val="18"/>
        </w:rPr>
        <w:t xml:space="preserve"> starke </w:t>
      </w:r>
      <w:r w:rsidRPr="007D3A91">
        <w:rPr>
          <w:rFonts w:cs="Calibri"/>
          <w:i/>
          <w:iCs/>
          <w:sz w:val="18"/>
          <w:szCs w:val="18"/>
        </w:rPr>
        <w:t>Partnerschaft</w:t>
      </w:r>
      <w:r>
        <w:rPr>
          <w:rFonts w:cs="Calibri"/>
          <w:i/>
          <w:iCs/>
          <w:sz w:val="18"/>
          <w:szCs w:val="18"/>
        </w:rPr>
        <w:t xml:space="preserve">, um </w:t>
      </w:r>
      <w:r w:rsidRPr="007D3A91">
        <w:rPr>
          <w:rFonts w:cs="Calibri"/>
          <w:i/>
          <w:iCs/>
          <w:sz w:val="18"/>
          <w:szCs w:val="18"/>
        </w:rPr>
        <w:t>fortschrittliche Lösungen für Test und Qualitätssicherung</w:t>
      </w:r>
      <w:r>
        <w:rPr>
          <w:rFonts w:cs="Calibri"/>
          <w:i/>
          <w:iCs/>
          <w:sz w:val="18"/>
          <w:szCs w:val="18"/>
        </w:rPr>
        <w:t xml:space="preserve"> zu entwickeln</w:t>
      </w:r>
      <w:r w:rsidRPr="007D3A91">
        <w:rPr>
          <w:rFonts w:cs="Calibri"/>
          <w:i/>
          <w:iCs/>
          <w:sz w:val="18"/>
          <w:szCs w:val="18"/>
        </w:rPr>
        <w:t xml:space="preserve">: Sander Slagter, Sr. Technical Sales bei PI Benelux, Niels </w:t>
      </w:r>
      <w:proofErr w:type="spellStart"/>
      <w:r w:rsidRPr="007D3A91">
        <w:rPr>
          <w:rFonts w:cs="Calibri"/>
          <w:i/>
          <w:iCs/>
          <w:sz w:val="18"/>
          <w:szCs w:val="18"/>
        </w:rPr>
        <w:t>Davidts</w:t>
      </w:r>
      <w:proofErr w:type="spellEnd"/>
      <w:r w:rsidRPr="007D3A91">
        <w:rPr>
          <w:rFonts w:cs="Calibri"/>
          <w:i/>
          <w:iCs/>
          <w:sz w:val="18"/>
          <w:szCs w:val="18"/>
        </w:rPr>
        <w:t xml:space="preserve">, </w:t>
      </w:r>
      <w:proofErr w:type="spellStart"/>
      <w:r w:rsidRPr="007D3A91">
        <w:rPr>
          <w:rFonts w:cs="Calibri"/>
          <w:i/>
          <w:iCs/>
          <w:sz w:val="18"/>
          <w:szCs w:val="18"/>
        </w:rPr>
        <w:t>Vice</w:t>
      </w:r>
      <w:proofErr w:type="spellEnd"/>
      <w:r w:rsidRPr="007D3A91">
        <w:rPr>
          <w:rFonts w:cs="Calibri"/>
          <w:i/>
          <w:iCs/>
          <w:sz w:val="18"/>
          <w:szCs w:val="18"/>
        </w:rPr>
        <w:t xml:space="preserve"> </w:t>
      </w:r>
      <w:proofErr w:type="spellStart"/>
      <w:r w:rsidRPr="007D3A91">
        <w:rPr>
          <w:rFonts w:cs="Calibri"/>
          <w:i/>
          <w:iCs/>
          <w:sz w:val="18"/>
          <w:szCs w:val="18"/>
        </w:rPr>
        <w:t>President</w:t>
      </w:r>
      <w:proofErr w:type="spellEnd"/>
      <w:r w:rsidRPr="007D3A91">
        <w:rPr>
          <w:rFonts w:cs="Calibri"/>
          <w:i/>
          <w:iCs/>
          <w:sz w:val="18"/>
          <w:szCs w:val="18"/>
        </w:rPr>
        <w:t xml:space="preserve"> </w:t>
      </w:r>
      <w:proofErr w:type="spellStart"/>
      <w:r w:rsidRPr="007D3A91">
        <w:rPr>
          <w:rFonts w:cs="Calibri"/>
          <w:i/>
          <w:iCs/>
          <w:sz w:val="18"/>
          <w:szCs w:val="18"/>
        </w:rPr>
        <w:t>of</w:t>
      </w:r>
      <w:proofErr w:type="spellEnd"/>
      <w:r w:rsidRPr="007D3A91">
        <w:rPr>
          <w:rFonts w:cs="Calibri"/>
          <w:i/>
          <w:iCs/>
          <w:sz w:val="18"/>
          <w:szCs w:val="18"/>
        </w:rPr>
        <w:t xml:space="preserve"> Europe bei </w:t>
      </w:r>
      <w:proofErr w:type="spellStart"/>
      <w:r w:rsidRPr="007D3A91">
        <w:rPr>
          <w:rFonts w:cs="Calibri"/>
          <w:i/>
          <w:iCs/>
          <w:sz w:val="18"/>
          <w:szCs w:val="18"/>
        </w:rPr>
        <w:t>Averna</w:t>
      </w:r>
      <w:proofErr w:type="spellEnd"/>
      <w:r w:rsidRPr="007D3A91">
        <w:rPr>
          <w:rFonts w:cs="Calibri"/>
          <w:i/>
          <w:iCs/>
          <w:sz w:val="18"/>
          <w:szCs w:val="18"/>
        </w:rPr>
        <w:t xml:space="preserve"> und Laurent Melin, </w:t>
      </w:r>
      <w:proofErr w:type="spellStart"/>
      <w:r w:rsidRPr="007D3A91">
        <w:rPr>
          <w:rFonts w:cs="Calibri"/>
          <w:i/>
          <w:iCs/>
          <w:sz w:val="18"/>
          <w:szCs w:val="18"/>
        </w:rPr>
        <w:t>Director</w:t>
      </w:r>
      <w:proofErr w:type="spellEnd"/>
      <w:r w:rsidRPr="007D3A91">
        <w:rPr>
          <w:rFonts w:cs="Calibri"/>
          <w:i/>
          <w:iCs/>
          <w:sz w:val="18"/>
          <w:szCs w:val="18"/>
        </w:rPr>
        <w:t xml:space="preserve"> </w:t>
      </w:r>
      <w:proofErr w:type="spellStart"/>
      <w:r w:rsidRPr="007D3A91">
        <w:rPr>
          <w:rFonts w:cs="Calibri"/>
          <w:i/>
          <w:iCs/>
          <w:sz w:val="18"/>
          <w:szCs w:val="18"/>
        </w:rPr>
        <w:t>of</w:t>
      </w:r>
      <w:proofErr w:type="spellEnd"/>
      <w:r w:rsidRPr="007D3A91">
        <w:rPr>
          <w:rFonts w:cs="Calibri"/>
          <w:i/>
          <w:iCs/>
          <w:sz w:val="18"/>
          <w:szCs w:val="18"/>
        </w:rPr>
        <w:t xml:space="preserve"> Sales EMEA bei PI (v.l.n.r.; Bild: </w:t>
      </w:r>
      <w:proofErr w:type="spellStart"/>
      <w:r w:rsidRPr="007D3A91">
        <w:rPr>
          <w:rFonts w:cs="Calibri"/>
          <w:i/>
          <w:iCs/>
          <w:sz w:val="18"/>
          <w:szCs w:val="18"/>
        </w:rPr>
        <w:t>Averna</w:t>
      </w:r>
      <w:proofErr w:type="spellEnd"/>
      <w:r w:rsidRPr="007D3A91">
        <w:rPr>
          <w:rFonts w:cs="Calibri"/>
          <w:i/>
          <w:iCs/>
          <w:sz w:val="18"/>
          <w:szCs w:val="18"/>
        </w:rPr>
        <w:t xml:space="preserve"> &amp; PI)</w:t>
      </w:r>
    </w:p>
    <w:p w14:paraId="7ABE4BA7" w14:textId="716949D7" w:rsidR="007D3A91" w:rsidRPr="007D3A91" w:rsidRDefault="007D3A91" w:rsidP="008A031E">
      <w:pPr>
        <w:pStyle w:val="PNTextkrper"/>
        <w:ind w:right="3401"/>
      </w:pPr>
    </w:p>
    <w:p w14:paraId="6F42A6D4" w14:textId="77777777" w:rsidR="007D3A91" w:rsidRPr="007D3A91" w:rsidRDefault="007D3A91" w:rsidP="008A031E">
      <w:pPr>
        <w:pStyle w:val="PNTextkrper"/>
        <w:ind w:right="3401"/>
      </w:pPr>
    </w:p>
    <w:p w14:paraId="3FE58712" w14:textId="5BCC1ADE" w:rsidR="00B81AE5" w:rsidRPr="003576FC" w:rsidRDefault="00136FA4" w:rsidP="008A031E">
      <w:pPr>
        <w:pStyle w:val="PNZwischenberschrift"/>
      </w:pPr>
      <w:r w:rsidRPr="003576FC">
        <w:t>Über Physik Instrumente (PI)</w:t>
      </w:r>
    </w:p>
    <w:p w14:paraId="5467405D" w14:textId="1ABBB23E" w:rsidR="00184162" w:rsidRDefault="003576FC" w:rsidP="008A031E">
      <w:pPr>
        <w:pStyle w:val="PNTextkrper"/>
      </w:pPr>
      <w:r>
        <w:t xml:space="preserve">Physik Instrumente (PI) mit Stammsitz in Karlsruhe ist Markt- und Technologieführer für hochpräzise Positioniertechnik und Piezo-Anwendungen in den Marktsegmenten Industrielle </w:t>
      </w:r>
      <w:r>
        <w:lastRenderedPageBreak/>
        <w:t>Automatisierung, Halbleiterindustrie, Photonik sowie Mikroskopie und Life Sciences. In enger Zusammenarbeit mit Kunden aus aller Welt verschieben die rund 1.400 Spezialisten von PI seit über 50 Jahren immer wieder die Grenzen des technisch Möglichen und erarbeiten sowohl standardisierte als auch maßgeschneiderte Lösungen. Mehr als 400 erteilte und angemeldete Patente unterstreichen den Führungsanspruch des Unternehmens. PI ist mit neun Fertigungsstandorten in Europa, Nordamerika und Asien sowie 16 Vertriebs- und Serviceniederlassungen weltweit vertreten</w:t>
      </w:r>
    </w:p>
    <w:p w14:paraId="349B422A" w14:textId="77777777" w:rsidR="00880807" w:rsidRDefault="009C2EDF" w:rsidP="008A031E">
      <w:pPr>
        <w:pStyle w:val="PNTextkrper"/>
      </w:pPr>
      <w:r>
        <w:t xml:space="preserve">Weiterführende Informationen </w:t>
      </w:r>
      <w:r w:rsidR="00D84E87">
        <w:t xml:space="preserve">finden Sie </w:t>
      </w:r>
      <w:r>
        <w:t>unter:</w:t>
      </w:r>
    </w:p>
    <w:p w14:paraId="05021CB1" w14:textId="472A1603" w:rsidR="009C2EDF" w:rsidRDefault="00FD2E2B" w:rsidP="008A031E">
      <w:pPr>
        <w:pStyle w:val="PNTextkrper"/>
      </w:pPr>
      <w:r w:rsidRPr="00FD2E2B">
        <w:t>Physik Instrumente (PI) GmbH &amp; Co. KG</w:t>
      </w:r>
      <w:r w:rsidRPr="00FD2E2B">
        <w:br/>
        <w:t>Auf der Römerstraße 1</w:t>
      </w:r>
      <w:r w:rsidRPr="00FD2E2B">
        <w:br/>
        <w:t>76228 Karlsruhe</w:t>
      </w:r>
      <w:r w:rsidRPr="00FD2E2B">
        <w:br/>
      </w:r>
      <w:hyperlink r:id="rId16" w:history="1">
        <w:r w:rsidRPr="00FD2E2B">
          <w:rPr>
            <w:rStyle w:val="Hyperlink"/>
          </w:rPr>
          <w:t>www.pi.de</w:t>
        </w:r>
      </w:hyperlink>
    </w:p>
    <w:sectPr w:rsidR="009C2EDF"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30BF2" w14:textId="77777777" w:rsidR="00B16F3B" w:rsidRDefault="00B16F3B" w:rsidP="00133B3E">
      <w:r>
        <w:separator/>
      </w:r>
    </w:p>
  </w:endnote>
  <w:endnote w:type="continuationSeparator" w:id="0">
    <w:p w14:paraId="7FF1B832" w14:textId="77777777" w:rsidR="00B16F3B" w:rsidRDefault="00B16F3B"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57CB" w14:textId="77777777" w:rsidR="00B16F3B" w:rsidRDefault="00B16F3B" w:rsidP="00133B3E">
      <w:r>
        <w:separator/>
      </w:r>
    </w:p>
  </w:footnote>
  <w:footnote w:type="continuationSeparator" w:id="0">
    <w:p w14:paraId="625D7F73" w14:textId="77777777" w:rsidR="00B16F3B" w:rsidRDefault="00B16F3B"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586F"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9073D" w14:textId="77777777" w:rsidR="001F7D69" w:rsidRPr="00D01F8F" w:rsidRDefault="001F7D69" w:rsidP="00B81AE5">
    <w:pPr>
      <w:pStyle w:val="Kopfzeile"/>
      <w:rPr>
        <w:sz w:val="20"/>
        <w:szCs w:val="20"/>
      </w:rPr>
    </w:pPr>
    <w:r w:rsidRPr="00D01F8F">
      <w:rPr>
        <w:sz w:val="20"/>
        <w:szCs w:val="20"/>
      </w:rPr>
      <w:t>PRESSEINFORMATION</w:t>
    </w:r>
    <w:r w:rsidRPr="00D01F8F">
      <w:rPr>
        <w:noProof/>
        <w:sz w:val="20"/>
        <w:szCs w:val="20"/>
      </w:rPr>
      <w:drawing>
        <wp:anchor distT="0" distB="0" distL="114300" distR="114300" simplePos="0" relativeHeight="251761664"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500pt;height:1500pt" o:bullet="t">
        <v:imagedata r:id="rId1" o:title="pi_slogan_2"/>
      </v:shape>
    </w:pict>
  </w:numPicBullet>
  <w:numPicBullet w:numPicBulletId="1">
    <w:pict>
      <v:shape id="_x0000_i1055"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22452"/>
    <w:rsid w:val="0003215E"/>
    <w:rsid w:val="0003565F"/>
    <w:rsid w:val="00041374"/>
    <w:rsid w:val="00045CBB"/>
    <w:rsid w:val="000619FB"/>
    <w:rsid w:val="00070E0A"/>
    <w:rsid w:val="00071C55"/>
    <w:rsid w:val="00077F4C"/>
    <w:rsid w:val="00090749"/>
    <w:rsid w:val="00093319"/>
    <w:rsid w:val="000A3E82"/>
    <w:rsid w:val="000B0363"/>
    <w:rsid w:val="000B0991"/>
    <w:rsid w:val="000C5FC8"/>
    <w:rsid w:val="000D0982"/>
    <w:rsid w:val="000F741E"/>
    <w:rsid w:val="00112D96"/>
    <w:rsid w:val="0011523D"/>
    <w:rsid w:val="001270FB"/>
    <w:rsid w:val="00133B3E"/>
    <w:rsid w:val="00136FA4"/>
    <w:rsid w:val="0014358F"/>
    <w:rsid w:val="0016390B"/>
    <w:rsid w:val="001800C5"/>
    <w:rsid w:val="00184162"/>
    <w:rsid w:val="001852AD"/>
    <w:rsid w:val="00193E31"/>
    <w:rsid w:val="001957EC"/>
    <w:rsid w:val="001A5EB4"/>
    <w:rsid w:val="001B0993"/>
    <w:rsid w:val="001B28C4"/>
    <w:rsid w:val="001B52B6"/>
    <w:rsid w:val="001B694D"/>
    <w:rsid w:val="001C0267"/>
    <w:rsid w:val="001E4820"/>
    <w:rsid w:val="001E7C6A"/>
    <w:rsid w:val="001F7D69"/>
    <w:rsid w:val="002016D0"/>
    <w:rsid w:val="00211E07"/>
    <w:rsid w:val="00220CE1"/>
    <w:rsid w:val="00230F2B"/>
    <w:rsid w:val="0023373C"/>
    <w:rsid w:val="002340AF"/>
    <w:rsid w:val="00234363"/>
    <w:rsid w:val="00261DA6"/>
    <w:rsid w:val="00267934"/>
    <w:rsid w:val="002967E3"/>
    <w:rsid w:val="00296A1E"/>
    <w:rsid w:val="0029750E"/>
    <w:rsid w:val="002A41A3"/>
    <w:rsid w:val="002A5AFC"/>
    <w:rsid w:val="002B6505"/>
    <w:rsid w:val="002C1DCA"/>
    <w:rsid w:val="002E1593"/>
    <w:rsid w:val="002F1FB9"/>
    <w:rsid w:val="002F5889"/>
    <w:rsid w:val="00315A40"/>
    <w:rsid w:val="00315CA6"/>
    <w:rsid w:val="003238A9"/>
    <w:rsid w:val="0033179A"/>
    <w:rsid w:val="00344483"/>
    <w:rsid w:val="0035096A"/>
    <w:rsid w:val="00353FA8"/>
    <w:rsid w:val="003570A9"/>
    <w:rsid w:val="003576FC"/>
    <w:rsid w:val="00365A03"/>
    <w:rsid w:val="003761FB"/>
    <w:rsid w:val="0038068C"/>
    <w:rsid w:val="00392265"/>
    <w:rsid w:val="00393E2D"/>
    <w:rsid w:val="003A56FA"/>
    <w:rsid w:val="003A67C1"/>
    <w:rsid w:val="003B11C3"/>
    <w:rsid w:val="003B3D60"/>
    <w:rsid w:val="003D1E56"/>
    <w:rsid w:val="003D26AC"/>
    <w:rsid w:val="003D4EFF"/>
    <w:rsid w:val="003E47E3"/>
    <w:rsid w:val="0040335D"/>
    <w:rsid w:val="00407564"/>
    <w:rsid w:val="00407C7A"/>
    <w:rsid w:val="00421D80"/>
    <w:rsid w:val="00427522"/>
    <w:rsid w:val="0043207F"/>
    <w:rsid w:val="004376C4"/>
    <w:rsid w:val="00454D04"/>
    <w:rsid w:val="0046263F"/>
    <w:rsid w:val="004651DE"/>
    <w:rsid w:val="004673B7"/>
    <w:rsid w:val="0047129D"/>
    <w:rsid w:val="00472268"/>
    <w:rsid w:val="004766EB"/>
    <w:rsid w:val="00480805"/>
    <w:rsid w:val="004847CD"/>
    <w:rsid w:val="004A197A"/>
    <w:rsid w:val="004A6316"/>
    <w:rsid w:val="004B30BF"/>
    <w:rsid w:val="004C1718"/>
    <w:rsid w:val="004C3A65"/>
    <w:rsid w:val="004E2CF0"/>
    <w:rsid w:val="004E7FDB"/>
    <w:rsid w:val="004F22FD"/>
    <w:rsid w:val="0050058C"/>
    <w:rsid w:val="00500B7E"/>
    <w:rsid w:val="005017B0"/>
    <w:rsid w:val="005204EE"/>
    <w:rsid w:val="005416BA"/>
    <w:rsid w:val="005476CB"/>
    <w:rsid w:val="00552024"/>
    <w:rsid w:val="005554CA"/>
    <w:rsid w:val="00566B11"/>
    <w:rsid w:val="005707B2"/>
    <w:rsid w:val="0057487D"/>
    <w:rsid w:val="00593103"/>
    <w:rsid w:val="00595E3A"/>
    <w:rsid w:val="005D0AEA"/>
    <w:rsid w:val="005D4882"/>
    <w:rsid w:val="005E2418"/>
    <w:rsid w:val="005E6A6B"/>
    <w:rsid w:val="00614912"/>
    <w:rsid w:val="006241CF"/>
    <w:rsid w:val="00635891"/>
    <w:rsid w:val="00637B3F"/>
    <w:rsid w:val="00650293"/>
    <w:rsid w:val="00654A7C"/>
    <w:rsid w:val="006557D8"/>
    <w:rsid w:val="00664492"/>
    <w:rsid w:val="00665140"/>
    <w:rsid w:val="0067450F"/>
    <w:rsid w:val="00680993"/>
    <w:rsid w:val="006874F5"/>
    <w:rsid w:val="006A4D0C"/>
    <w:rsid w:val="006B32FF"/>
    <w:rsid w:val="006C2A7B"/>
    <w:rsid w:val="006D21D5"/>
    <w:rsid w:val="006D4803"/>
    <w:rsid w:val="006E3F42"/>
    <w:rsid w:val="006E52F9"/>
    <w:rsid w:val="006F0928"/>
    <w:rsid w:val="006F12B1"/>
    <w:rsid w:val="0071644E"/>
    <w:rsid w:val="00743692"/>
    <w:rsid w:val="00756D84"/>
    <w:rsid w:val="00760297"/>
    <w:rsid w:val="007B1DBB"/>
    <w:rsid w:val="007B7772"/>
    <w:rsid w:val="007C2317"/>
    <w:rsid w:val="007C3194"/>
    <w:rsid w:val="007D2DB1"/>
    <w:rsid w:val="007D3A91"/>
    <w:rsid w:val="007D42D5"/>
    <w:rsid w:val="007D68C9"/>
    <w:rsid w:val="007E023A"/>
    <w:rsid w:val="00807BE4"/>
    <w:rsid w:val="008400F2"/>
    <w:rsid w:val="00846D91"/>
    <w:rsid w:val="00852F5A"/>
    <w:rsid w:val="0085385E"/>
    <w:rsid w:val="008748FC"/>
    <w:rsid w:val="00880807"/>
    <w:rsid w:val="008833A7"/>
    <w:rsid w:val="00886E6F"/>
    <w:rsid w:val="0088703D"/>
    <w:rsid w:val="008932EF"/>
    <w:rsid w:val="00895E29"/>
    <w:rsid w:val="008A031E"/>
    <w:rsid w:val="008A3B2F"/>
    <w:rsid w:val="008A583A"/>
    <w:rsid w:val="008A5C05"/>
    <w:rsid w:val="008B7840"/>
    <w:rsid w:val="008C29AD"/>
    <w:rsid w:val="008D082A"/>
    <w:rsid w:val="008E4077"/>
    <w:rsid w:val="008E5EED"/>
    <w:rsid w:val="008F3051"/>
    <w:rsid w:val="009005C2"/>
    <w:rsid w:val="00922FB3"/>
    <w:rsid w:val="00924E49"/>
    <w:rsid w:val="00925698"/>
    <w:rsid w:val="00925EC2"/>
    <w:rsid w:val="009276B5"/>
    <w:rsid w:val="00943267"/>
    <w:rsid w:val="00943F08"/>
    <w:rsid w:val="009445D8"/>
    <w:rsid w:val="00950E8F"/>
    <w:rsid w:val="00952ACC"/>
    <w:rsid w:val="00967854"/>
    <w:rsid w:val="0097218C"/>
    <w:rsid w:val="00974090"/>
    <w:rsid w:val="00974F76"/>
    <w:rsid w:val="009766F9"/>
    <w:rsid w:val="00983810"/>
    <w:rsid w:val="00984A39"/>
    <w:rsid w:val="00996CC1"/>
    <w:rsid w:val="009A0383"/>
    <w:rsid w:val="009A3E80"/>
    <w:rsid w:val="009B33CD"/>
    <w:rsid w:val="009C2909"/>
    <w:rsid w:val="009C2EDF"/>
    <w:rsid w:val="009D154D"/>
    <w:rsid w:val="009D21B6"/>
    <w:rsid w:val="009D7B8D"/>
    <w:rsid w:val="009E3998"/>
    <w:rsid w:val="009E4377"/>
    <w:rsid w:val="00A32BC6"/>
    <w:rsid w:val="00A4478B"/>
    <w:rsid w:val="00A47185"/>
    <w:rsid w:val="00A5016A"/>
    <w:rsid w:val="00A52A9C"/>
    <w:rsid w:val="00A54C03"/>
    <w:rsid w:val="00A7284B"/>
    <w:rsid w:val="00A8181A"/>
    <w:rsid w:val="00A8219A"/>
    <w:rsid w:val="00AA3A34"/>
    <w:rsid w:val="00AB6FA4"/>
    <w:rsid w:val="00AD402D"/>
    <w:rsid w:val="00AE571A"/>
    <w:rsid w:val="00B06A07"/>
    <w:rsid w:val="00B16F3B"/>
    <w:rsid w:val="00B17F3E"/>
    <w:rsid w:val="00B36BFE"/>
    <w:rsid w:val="00B67FA9"/>
    <w:rsid w:val="00B7642B"/>
    <w:rsid w:val="00B80CDD"/>
    <w:rsid w:val="00B81AE5"/>
    <w:rsid w:val="00B86045"/>
    <w:rsid w:val="00B97757"/>
    <w:rsid w:val="00BA744C"/>
    <w:rsid w:val="00BB177F"/>
    <w:rsid w:val="00BB5133"/>
    <w:rsid w:val="00BC10CF"/>
    <w:rsid w:val="00BC4185"/>
    <w:rsid w:val="00BD0FF4"/>
    <w:rsid w:val="00BF0FDE"/>
    <w:rsid w:val="00BF5F60"/>
    <w:rsid w:val="00C03657"/>
    <w:rsid w:val="00C065AD"/>
    <w:rsid w:val="00C340AA"/>
    <w:rsid w:val="00C357F5"/>
    <w:rsid w:val="00C473A9"/>
    <w:rsid w:val="00C52619"/>
    <w:rsid w:val="00C6432C"/>
    <w:rsid w:val="00C90265"/>
    <w:rsid w:val="00C902D7"/>
    <w:rsid w:val="00C9609F"/>
    <w:rsid w:val="00CA7454"/>
    <w:rsid w:val="00CB70C5"/>
    <w:rsid w:val="00CC4D0F"/>
    <w:rsid w:val="00CC4FB4"/>
    <w:rsid w:val="00CD1F6B"/>
    <w:rsid w:val="00CD27DE"/>
    <w:rsid w:val="00CF23C0"/>
    <w:rsid w:val="00CF61CB"/>
    <w:rsid w:val="00CF68C4"/>
    <w:rsid w:val="00CF79F1"/>
    <w:rsid w:val="00D00FCF"/>
    <w:rsid w:val="00D01F8F"/>
    <w:rsid w:val="00D06697"/>
    <w:rsid w:val="00D11FF1"/>
    <w:rsid w:val="00D12CBE"/>
    <w:rsid w:val="00D16239"/>
    <w:rsid w:val="00D3507B"/>
    <w:rsid w:val="00D35122"/>
    <w:rsid w:val="00D840D8"/>
    <w:rsid w:val="00D84E87"/>
    <w:rsid w:val="00D8572E"/>
    <w:rsid w:val="00D87DF1"/>
    <w:rsid w:val="00D90719"/>
    <w:rsid w:val="00D97BAB"/>
    <w:rsid w:val="00DA1BE8"/>
    <w:rsid w:val="00DA32F5"/>
    <w:rsid w:val="00DB0BB7"/>
    <w:rsid w:val="00DB561F"/>
    <w:rsid w:val="00DD243C"/>
    <w:rsid w:val="00E005B0"/>
    <w:rsid w:val="00E22CF7"/>
    <w:rsid w:val="00E24A3F"/>
    <w:rsid w:val="00E36CCA"/>
    <w:rsid w:val="00E36DE6"/>
    <w:rsid w:val="00E435D4"/>
    <w:rsid w:val="00E45214"/>
    <w:rsid w:val="00E5088D"/>
    <w:rsid w:val="00E54B7C"/>
    <w:rsid w:val="00E56CAE"/>
    <w:rsid w:val="00E62B4F"/>
    <w:rsid w:val="00E97FBA"/>
    <w:rsid w:val="00EC72E7"/>
    <w:rsid w:val="00ED1272"/>
    <w:rsid w:val="00ED3E3D"/>
    <w:rsid w:val="00EE33A2"/>
    <w:rsid w:val="00EE7C3F"/>
    <w:rsid w:val="00EF1F33"/>
    <w:rsid w:val="00F0428C"/>
    <w:rsid w:val="00F05120"/>
    <w:rsid w:val="00F05C1E"/>
    <w:rsid w:val="00F06A5D"/>
    <w:rsid w:val="00F127DD"/>
    <w:rsid w:val="00F15B53"/>
    <w:rsid w:val="00F26C1A"/>
    <w:rsid w:val="00F5215E"/>
    <w:rsid w:val="00F52680"/>
    <w:rsid w:val="00F5636E"/>
    <w:rsid w:val="00F567AB"/>
    <w:rsid w:val="00F72D65"/>
    <w:rsid w:val="00F76995"/>
    <w:rsid w:val="00F874D9"/>
    <w:rsid w:val="00FA7A52"/>
    <w:rsid w:val="00FB7E57"/>
    <w:rsid w:val="00FC5831"/>
    <w:rsid w:val="00FD1B33"/>
    <w:rsid w:val="00FD2E2B"/>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6C2A7B"/>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8A031E"/>
    <w:pPr>
      <w:spacing w:after="57"/>
      <w:ind w:right="3542"/>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unhideWhenUsed/>
    <w:rsid w:val="007C3194"/>
    <w:rPr>
      <w:sz w:val="20"/>
      <w:szCs w:val="20"/>
    </w:rPr>
  </w:style>
  <w:style w:type="character" w:customStyle="1" w:styleId="KommentartextZchn">
    <w:name w:val="Kommentartext Zchn"/>
    <w:basedOn w:val="Absatz-Standardschriftart"/>
    <w:link w:val="Kommentartext"/>
    <w:uiPriority w:val="99"/>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1858960032">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i.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pi.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i.de?utm_medium=foc&amp;utm_source=PN&amp;utm_campaign=LC-PIKA-PN-Profi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verna.co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12" ma:contentTypeDescription="Ein neues Dokument erstellen." ma:contentTypeScope="" ma:versionID="a9b99f5f32cf55db835dbbd636ef4c2c">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c9219adebb70460c03253c8d4a410737"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D2FA93-AA09-48D5-A866-521AF52A4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5.xml><?xml version="1.0" encoding="utf-8"?>
<ds:datastoreItem xmlns:ds="http://schemas.openxmlformats.org/officeDocument/2006/customXml" ds:itemID="{A200BE5A-A205-4565-ABFF-0E5B2FCD9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482</Words>
  <Characters>3039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Wiederspahn, Markus</dc:creator>
  <cp:lastModifiedBy>Doris Knauer</cp:lastModifiedBy>
  <cp:revision>10</cp:revision>
  <cp:lastPrinted>2012-11-29T10:20:00Z</cp:lastPrinted>
  <dcterms:created xsi:type="dcterms:W3CDTF">2022-09-26T07:23:00Z</dcterms:created>
  <dcterms:modified xsi:type="dcterms:W3CDTF">2022-11-04T07:54:00Z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